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34A" w:rsidRPr="00C12DD9" w:rsidRDefault="00C12DD9" w:rsidP="00C12DD9">
      <w:pPr>
        <w:jc w:val="center"/>
        <w:rPr>
          <w:b/>
          <w:sz w:val="30"/>
          <w:szCs w:val="30"/>
        </w:rPr>
      </w:pPr>
      <w:r w:rsidRPr="00C12DD9">
        <w:rPr>
          <w:b/>
          <w:sz w:val="30"/>
          <w:szCs w:val="30"/>
        </w:rPr>
        <w:t xml:space="preserve">Отчет по предметной неделе учителя математики </w:t>
      </w:r>
      <w:proofErr w:type="spellStart"/>
      <w:r w:rsidRPr="00C12DD9">
        <w:rPr>
          <w:b/>
          <w:sz w:val="30"/>
          <w:szCs w:val="30"/>
        </w:rPr>
        <w:t>Горожаниной</w:t>
      </w:r>
      <w:proofErr w:type="spellEnd"/>
      <w:r w:rsidRPr="00C12DD9">
        <w:rPr>
          <w:b/>
          <w:sz w:val="30"/>
          <w:szCs w:val="30"/>
        </w:rPr>
        <w:t xml:space="preserve"> З.А.</w:t>
      </w:r>
    </w:p>
    <w:p w:rsidR="004A525D" w:rsidRPr="008A2B3D" w:rsidRDefault="004A525D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Pr="008A2B3D">
        <w:rPr>
          <w:rFonts w:ascii="Times New Roman" w:hAnsi="Times New Roman" w:cs="Times New Roman"/>
          <w:sz w:val="24"/>
          <w:szCs w:val="24"/>
        </w:rPr>
        <w:t xml:space="preserve">Развитие интереса к предмету – одна из основных задач, стоящих перед преподавателем. Некоторым учащимся вполне достаточно радости, получаемой от решения задачи, примера, чтобы появился интерес к математике. Но есть дети (причем их большинство и успевают они кое-как), у которых вызвать интерес к предмету можно лишь, только с помощью дополнительной работы. Это и небольшие отступления на уроке, в которых учащимся сообщаются исторические сведения, софизмы, задачи практического содержания. Но наряду с этим просто необходима внеклассная работа по предмету, проводимая во внеурочное время. </w:t>
      </w:r>
    </w:p>
    <w:p w:rsidR="004A525D" w:rsidRDefault="008A2B3D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A525D" w:rsidRPr="008A2B3D">
        <w:rPr>
          <w:rFonts w:ascii="Times New Roman" w:hAnsi="Times New Roman" w:cs="Times New Roman"/>
          <w:sz w:val="24"/>
          <w:szCs w:val="24"/>
        </w:rPr>
        <w:t xml:space="preserve">В школе с 25.11.23-4.12.2023 прошла неделя МО МПЦ </w:t>
      </w:r>
    </w:p>
    <w:p w:rsidR="008A2B3D" w:rsidRPr="008A2B3D" w:rsidRDefault="008A2B3D" w:rsidP="008A2B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A2B3D">
        <w:rPr>
          <w:rFonts w:ascii="Times New Roman" w:hAnsi="Times New Roman" w:cs="Times New Roman"/>
          <w:b/>
          <w:sz w:val="24"/>
          <w:szCs w:val="24"/>
        </w:rPr>
        <w:t xml:space="preserve">Цель недели: </w:t>
      </w:r>
    </w:p>
    <w:p w:rsidR="008A2B3D" w:rsidRPr="008A2B3D" w:rsidRDefault="008A2B3D" w:rsidP="008A2B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B3D">
        <w:rPr>
          <w:rFonts w:ascii="Times New Roman" w:hAnsi="Times New Roman" w:cs="Times New Roman"/>
          <w:sz w:val="24"/>
          <w:szCs w:val="24"/>
        </w:rPr>
        <w:t xml:space="preserve">развитие интереса </w:t>
      </w:r>
      <w:r w:rsidRPr="008A2B3D">
        <w:rPr>
          <w:rFonts w:ascii="Times New Roman" w:hAnsi="Times New Roman" w:cs="Times New Roman"/>
          <w:sz w:val="24"/>
          <w:szCs w:val="24"/>
        </w:rPr>
        <w:t>учащихся</w:t>
      </w:r>
      <w:r w:rsidRPr="008A2B3D">
        <w:rPr>
          <w:rFonts w:ascii="Times New Roman" w:hAnsi="Times New Roman" w:cs="Times New Roman"/>
          <w:sz w:val="24"/>
          <w:szCs w:val="24"/>
        </w:rPr>
        <w:t xml:space="preserve"> к математике; </w:t>
      </w:r>
    </w:p>
    <w:p w:rsidR="008A2B3D" w:rsidRPr="008A2B3D" w:rsidRDefault="008A2B3D" w:rsidP="008A2B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B3D">
        <w:rPr>
          <w:rFonts w:ascii="Times New Roman" w:hAnsi="Times New Roman" w:cs="Times New Roman"/>
          <w:sz w:val="24"/>
          <w:szCs w:val="24"/>
        </w:rPr>
        <w:t xml:space="preserve">повышение         образовательного и интеллектуального уровня </w:t>
      </w:r>
      <w:r w:rsidRPr="008A2B3D">
        <w:rPr>
          <w:rFonts w:ascii="Times New Roman" w:hAnsi="Times New Roman" w:cs="Times New Roman"/>
          <w:sz w:val="24"/>
          <w:szCs w:val="24"/>
        </w:rPr>
        <w:t>учащихся.;</w:t>
      </w:r>
    </w:p>
    <w:p w:rsidR="008A2B3D" w:rsidRPr="008A2B3D" w:rsidRDefault="008A2B3D" w:rsidP="008A2B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B3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A2B3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A2B3D" w:rsidRPr="008A2B3D" w:rsidRDefault="008A2B3D" w:rsidP="008A2B3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B3D">
        <w:rPr>
          <w:rFonts w:ascii="Times New Roman" w:hAnsi="Times New Roman" w:cs="Times New Roman"/>
          <w:sz w:val="24"/>
          <w:szCs w:val="24"/>
        </w:rPr>
        <w:t xml:space="preserve">Активизация деятельности </w:t>
      </w:r>
      <w:r w:rsidRPr="008A2B3D">
        <w:rPr>
          <w:rFonts w:ascii="Times New Roman" w:hAnsi="Times New Roman" w:cs="Times New Roman"/>
          <w:sz w:val="24"/>
          <w:szCs w:val="24"/>
        </w:rPr>
        <w:t>детей</w:t>
      </w:r>
      <w:r w:rsidRPr="008A2B3D">
        <w:rPr>
          <w:rFonts w:ascii="Times New Roman" w:hAnsi="Times New Roman" w:cs="Times New Roman"/>
          <w:sz w:val="24"/>
          <w:szCs w:val="24"/>
        </w:rPr>
        <w:t>.</w:t>
      </w:r>
    </w:p>
    <w:p w:rsidR="008A2B3D" w:rsidRPr="008A2B3D" w:rsidRDefault="008A2B3D" w:rsidP="008A2B3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B3D">
        <w:rPr>
          <w:rFonts w:ascii="Times New Roman" w:hAnsi="Times New Roman" w:cs="Times New Roman"/>
          <w:sz w:val="24"/>
          <w:szCs w:val="24"/>
        </w:rPr>
        <w:t>Развитие познавательных и творческих способностей, остроты мышления и наблюдательности.</w:t>
      </w:r>
    </w:p>
    <w:p w:rsidR="008A2B3D" w:rsidRPr="008A2B3D" w:rsidRDefault="008A2B3D" w:rsidP="008A2B3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B3D">
        <w:rPr>
          <w:rFonts w:ascii="Times New Roman" w:hAnsi="Times New Roman" w:cs="Times New Roman"/>
          <w:sz w:val="24"/>
          <w:szCs w:val="24"/>
        </w:rPr>
        <w:t xml:space="preserve">Воспитание культуры коллективного общения.      </w:t>
      </w:r>
    </w:p>
    <w:p w:rsidR="004A525D" w:rsidRPr="008A2B3D" w:rsidRDefault="004A525D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B3D">
        <w:rPr>
          <w:rFonts w:ascii="Times New Roman" w:hAnsi="Times New Roman" w:cs="Times New Roman"/>
          <w:sz w:val="24"/>
          <w:szCs w:val="24"/>
        </w:rPr>
        <w:t xml:space="preserve">   Формы проведения были достаточно разнообразными: это и внеурочное занятие, викторины, конкурсы на лучшую математическую сказку, задачу, выпуск мини-газеты, математические ребусы и головоломки.</w:t>
      </w:r>
    </w:p>
    <w:p w:rsidR="004A525D" w:rsidRDefault="008A2B3D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A525D" w:rsidRPr="008A2B3D">
        <w:rPr>
          <w:rFonts w:ascii="Times New Roman" w:hAnsi="Times New Roman" w:cs="Times New Roman"/>
          <w:sz w:val="24"/>
          <w:szCs w:val="24"/>
        </w:rPr>
        <w:t xml:space="preserve">В 5,7,8 классах прошло внеурочное </w:t>
      </w:r>
      <w:proofErr w:type="gramStart"/>
      <w:r w:rsidR="004A525D" w:rsidRPr="008A2B3D">
        <w:rPr>
          <w:rFonts w:ascii="Times New Roman" w:hAnsi="Times New Roman" w:cs="Times New Roman"/>
          <w:sz w:val="24"/>
          <w:szCs w:val="24"/>
        </w:rPr>
        <w:t>занятие :</w:t>
      </w:r>
      <w:proofErr w:type="gramEnd"/>
      <w:r w:rsidR="004A525D" w:rsidRPr="008A2B3D">
        <w:rPr>
          <w:rFonts w:ascii="Times New Roman" w:hAnsi="Times New Roman" w:cs="Times New Roman"/>
          <w:sz w:val="24"/>
          <w:szCs w:val="24"/>
        </w:rPr>
        <w:t xml:space="preserve"> «Точные науки шутят». Оно прошло под девизом - </w:t>
      </w:r>
      <w:r w:rsidR="004A525D" w:rsidRPr="008A2B3D">
        <w:rPr>
          <w:rFonts w:ascii="Times New Roman" w:hAnsi="Times New Roman" w:cs="Times New Roman"/>
          <w:sz w:val="24"/>
          <w:szCs w:val="24"/>
        </w:rPr>
        <w:t>«Предмет математики настолько серьезен,</w:t>
      </w:r>
      <w:r w:rsidR="004A525D" w:rsidRPr="008A2B3D">
        <w:rPr>
          <w:rFonts w:ascii="Times New Roman" w:hAnsi="Times New Roman" w:cs="Times New Roman"/>
          <w:sz w:val="24"/>
          <w:szCs w:val="24"/>
        </w:rPr>
        <w:t xml:space="preserve"> </w:t>
      </w:r>
      <w:r w:rsidR="004A525D" w:rsidRPr="008A2B3D">
        <w:rPr>
          <w:rFonts w:ascii="Times New Roman" w:hAnsi="Times New Roman" w:cs="Times New Roman"/>
          <w:sz w:val="24"/>
          <w:szCs w:val="24"/>
        </w:rPr>
        <w:t>что полезно не упускать случаев</w:t>
      </w:r>
      <w:r w:rsidR="004A525D" w:rsidRPr="008A2B3D">
        <w:rPr>
          <w:rFonts w:ascii="Times New Roman" w:hAnsi="Times New Roman" w:cs="Times New Roman"/>
          <w:sz w:val="24"/>
          <w:szCs w:val="24"/>
        </w:rPr>
        <w:t xml:space="preserve"> </w:t>
      </w:r>
      <w:r w:rsidR="004A525D" w:rsidRPr="008A2B3D">
        <w:rPr>
          <w:rFonts w:ascii="Times New Roman" w:hAnsi="Times New Roman" w:cs="Times New Roman"/>
          <w:sz w:val="24"/>
          <w:szCs w:val="24"/>
        </w:rPr>
        <w:t>делать его немного занимательным».</w:t>
      </w:r>
      <w:r w:rsidRPr="008A2B3D">
        <w:rPr>
          <w:rFonts w:ascii="Times New Roman" w:hAnsi="Times New Roman" w:cs="Times New Roman"/>
          <w:sz w:val="24"/>
          <w:szCs w:val="24"/>
        </w:rPr>
        <w:t xml:space="preserve"> Ребята смотрели ролики и презентации с веселыми и курьезными случаями, случающимися с серьезными </w:t>
      </w:r>
      <w:proofErr w:type="gramStart"/>
      <w:r w:rsidRPr="008A2B3D">
        <w:rPr>
          <w:rFonts w:ascii="Times New Roman" w:hAnsi="Times New Roman" w:cs="Times New Roman"/>
          <w:sz w:val="24"/>
          <w:szCs w:val="24"/>
        </w:rPr>
        <w:t>людьми ,</w:t>
      </w:r>
      <w:proofErr w:type="gramEnd"/>
      <w:r w:rsidRPr="008A2B3D">
        <w:rPr>
          <w:rFonts w:ascii="Times New Roman" w:hAnsi="Times New Roman" w:cs="Times New Roman"/>
          <w:sz w:val="24"/>
          <w:szCs w:val="24"/>
        </w:rPr>
        <w:t xml:space="preserve"> казалось бы в серьезных науках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B3D" w:rsidRDefault="008A2B3D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 уроках информатики дети с удовольствием посмотрели и поговорили об оптических иллюзиях, окунулись в удивительный мир фракталов</w:t>
      </w:r>
    </w:p>
    <w:p w:rsidR="008A2B3D" w:rsidRDefault="008A2B3D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FA9" w:rsidRDefault="001D5FA9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FA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631671D" wp14:editId="6C78BF19">
            <wp:extent cx="1885950" cy="14144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2869" cy="141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20855">
            <wp:extent cx="1904912" cy="14287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67" cy="144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5FA9">
        <w:t xml:space="preserve"> </w:t>
      </w:r>
      <w:r w:rsidRPr="001D5FA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09725" cy="1372870"/>
            <wp:effectExtent l="0" t="0" r="9525" b="0"/>
            <wp:docPr id="11" name="Рисунок 11" descr="C:\Users\zgorozhanina\AppData\Local\Microsoft\Windows\INetCache\Content.MSO\162A70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gorozhanina\AppData\Local\Microsoft\Windows\INetCache\Content.MSO\162A708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45" cy="13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A9" w:rsidRPr="008A2B3D" w:rsidRDefault="001D5FA9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25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2B3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1452245</wp:posOffset>
            </wp:positionV>
            <wp:extent cx="2596515" cy="1947545"/>
            <wp:effectExtent l="0" t="0" r="0" b="0"/>
            <wp:wrapNone/>
            <wp:docPr id="2" name="Рисунок 2" descr="C:\Users\zgorozhanina\Desktop\отчеты 23-24\фото  с мероприятий 23 -24\пред меделя 25.11-4.12.23\IMG_20231129_08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gorozhanina\Desktop\отчеты 23-24\фото  с мероприятий 23 -24\пред меделя 25.11-4.12.23\IMG_20231129_081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получили</w:t>
      </w:r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возможность познакомиться с другой математикой: более интересной и живой. Ведь материал для мероприятий,</w:t>
      </w:r>
      <w:r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большинстве своем, отбирался</w:t>
      </w:r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заниматель</w:t>
      </w:r>
      <w:r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ного и исторического характера. М</w:t>
      </w:r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ероприятия</w:t>
      </w:r>
      <w:r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прошли</w:t>
      </w:r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должном уровне – можно быть уверенным, что кто-то из ребят посмотрит на математику другими глазами.  Такая деятельность с одной стороны, стимулирует учебный процесс, повышает познавательную </w:t>
      </w:r>
      <w:r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активность,</w:t>
      </w:r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другой стороны – </w:t>
      </w:r>
      <w:r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принесла в школу</w:t>
      </w:r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праздничность и дух </w:t>
      </w:r>
      <w:proofErr w:type="spellStart"/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</w:t>
      </w:r>
      <w:proofErr w:type="spellEnd"/>
      <w:r w:rsidRPr="008A2B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язательности</w:t>
      </w:r>
      <w:proofErr w:type="spellEnd"/>
      <w:r w:rsidR="004A525D" w:rsidRPr="008A2B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A2B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1D5FA9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r w:rsidRPr="008A2B3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386715</wp:posOffset>
            </wp:positionH>
            <wp:positionV relativeFrom="paragraph">
              <wp:posOffset>13335</wp:posOffset>
            </wp:positionV>
            <wp:extent cx="1557655" cy="1734185"/>
            <wp:effectExtent l="0" t="0" r="4445" b="0"/>
            <wp:wrapNone/>
            <wp:docPr id="1" name="Рисунок 1" descr="C:\Users\zgorozhanina\Desktop\отчеты 23-24\фото  с мероприятий 23 -24\пред меделя 25.11-4.12.23\IMG_20231129_08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gorozhanina\Desktop\отчеты 23-24\фото  с мероприятий 23 -24\пред меделя 25.11-4.12.23\IMG_20231129_081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2B3D" w:rsidRDefault="008A2B3D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B3D" w:rsidRDefault="008A2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2B3D" w:rsidRPr="008A2B3D" w:rsidRDefault="001D5FA9" w:rsidP="008A2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F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4130039</wp:posOffset>
            </wp:positionH>
            <wp:positionV relativeFrom="paragraph">
              <wp:posOffset>5804535</wp:posOffset>
            </wp:positionV>
            <wp:extent cx="1861185" cy="2481580"/>
            <wp:effectExtent l="0" t="0" r="5715" b="0"/>
            <wp:wrapNone/>
            <wp:docPr id="8" name="Рисунок 8" descr="C:\Users\zgorozhanina\Desktop\отчеты 23-24\фото  с мероприятий 23 -24\пред меделя 25.11-4.12.23\IMG_20231129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gorozhanina\Desktop\отчеты 23-24\фото  с мероприятий 23 -24\пред меделя 25.11-4.12.23\IMG_20231129_103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4899660</wp:posOffset>
            </wp:positionV>
            <wp:extent cx="2054066" cy="2738755"/>
            <wp:effectExtent l="0" t="0" r="3810" b="4445"/>
            <wp:wrapNone/>
            <wp:docPr id="7" name="Рисунок 7" descr="C:\Users\zgorozhanina\Desktop\отчеты 23-24\фото  с мероприятий 23 -24\пред меделя 25.11-4.12.23\IMG_20231129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gorozhanina\Desktop\отчеты 23-24\фото  с мероприятий 23 -24\пред меделя 25.11-4.12.23\IMG_20231129_112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66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2689860</wp:posOffset>
            </wp:positionV>
            <wp:extent cx="2711238" cy="2033429"/>
            <wp:effectExtent l="0" t="0" r="0" b="5080"/>
            <wp:wrapNone/>
            <wp:docPr id="6" name="Рисунок 6" descr="C:\Users\zgorozhanina\Desktop\отчеты 23-24\фото  с мероприятий 23 -24\пред меделя 25.11-4.12.23\IMG_20231129_1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gorozhanina\Desktop\отчеты 23-24\фото  с мероприятий 23 -24\пред меделя 25.11-4.12.23\IMG_20231129_111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38" cy="203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2451735</wp:posOffset>
            </wp:positionV>
            <wp:extent cx="2596938" cy="1947704"/>
            <wp:effectExtent l="0" t="0" r="0" b="0"/>
            <wp:wrapNone/>
            <wp:docPr id="5" name="Рисунок 5" descr="C:\Users\zgorozhanina\Desktop\отчеты 23-24\фото  с мероприятий 23 -24\пред меделя 25.11-4.12.23\IMG_20231129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gorozhanina\Desktop\отчеты 23-24\фото  с мероприятий 23 -24\пред меделя 25.11-4.12.23\IMG_20231129_102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38" cy="19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-272415</wp:posOffset>
            </wp:positionV>
            <wp:extent cx="2530263" cy="1897697"/>
            <wp:effectExtent l="0" t="0" r="3810" b="7620"/>
            <wp:wrapNone/>
            <wp:docPr id="4" name="Рисунок 4" descr="C:\Users\zgorozhanina\Desktop\отчеты 23-24\фото  с мероприятий 23 -24\пред меделя 25.11-4.12.23\IMG_20231129_1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gorozhanina\Desktop\отчеты 23-24\фото  с мероприятий 23 -24\пред меделя 25.11-4.12.23\IMG_20231129_102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63" cy="18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-139065</wp:posOffset>
            </wp:positionV>
            <wp:extent cx="2254038" cy="1690529"/>
            <wp:effectExtent l="0" t="0" r="0" b="5080"/>
            <wp:wrapNone/>
            <wp:docPr id="3" name="Рисунок 3" descr="C:\Users\zgorozhanina\Desktop\отчеты 23-24\фото  с мероприятий 23 -24\пред меделя 25.11-4.12.23\IMG_20231129_1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gorozhanina\Desktop\отчеты 23-24\фото  с мероприятий 23 -24\пред меделя 25.11-4.12.23\IMG_20231129_102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38" cy="16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B3D" w:rsidRPr="008A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71696E"/>
    <w:multiLevelType w:val="hybridMultilevel"/>
    <w:tmpl w:val="C5AAA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70067"/>
    <w:multiLevelType w:val="hybridMultilevel"/>
    <w:tmpl w:val="50D43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DD9"/>
    <w:rsid w:val="001D5FA9"/>
    <w:rsid w:val="004A525D"/>
    <w:rsid w:val="008A2B3D"/>
    <w:rsid w:val="009D234A"/>
    <w:rsid w:val="00C1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9FC31"/>
  <w15:chartTrackingRefBased/>
  <w15:docId w15:val="{1008110F-0CC9-490B-905A-50991E3E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B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Горожанина Зиля Афсатаровна</dc:creator>
  <cp:keywords/>
  <dc:description/>
  <cp:lastModifiedBy>Горожанина Зиля Афсатаровна</cp:lastModifiedBy>
  <cp:revision>1</cp:revision>
  <dcterms:created xsi:type="dcterms:W3CDTF">2023-12-01T07:40:00Z</dcterms:created>
  <dcterms:modified xsi:type="dcterms:W3CDTF">2023-12-01T10:05:00Z</dcterms:modified>
</cp:coreProperties>
</file>